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E0" w:rsidRDefault="002954A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吉林市科学技术局关于加强安全综合治理实施方案</w:t>
      </w:r>
    </w:p>
    <w:p w:rsidR="00DA67E0" w:rsidRDefault="00DA67E0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A67E0" w:rsidRDefault="002954A3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为全</w:t>
      </w:r>
      <w:r>
        <w:rPr>
          <w:rFonts w:ascii="仿宋" w:eastAsia="仿宋" w:hAnsi="仿宋" w:cs="仿宋" w:hint="eastAsia"/>
          <w:sz w:val="32"/>
          <w:szCs w:val="32"/>
        </w:rPr>
        <w:t>面贯彻落实党中央、国务院和吉林省委、省政府关于安全生产工作的决策部署和市委、市政府关于安全生产工作的安排，全面贯彻落实《吉林市危险化学品安全综合治理实施方案》的有关要求，有效防范遏制危险化学品重特大事故，结合我局实际，制定本实施方案。</w:t>
      </w:r>
    </w:p>
    <w:p w:rsidR="00DA67E0" w:rsidRDefault="002954A3">
      <w:pPr>
        <w:numPr>
          <w:ilvl w:val="0"/>
          <w:numId w:val="1"/>
        </w:numPr>
        <w:spacing w:line="576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总体要求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（一）指导思想。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落实国家、省、市关于安全生产工作的安排，坚持“党政同责、一岗双责、齐抓共管、失职追责”和“管行业必须管安全、管业务必须管安全、管生产经营必须管安全”原则，坚决完成好国家危险化学品综合治理工作任务目标，促进全市安全生产形势持续稳定好转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（二）工作目</w:t>
      </w:r>
      <w:r>
        <w:rPr>
          <w:rFonts w:ascii="楷体" w:eastAsia="楷体" w:hAnsi="楷体" w:cs="楷体" w:hint="eastAsia"/>
          <w:sz w:val="32"/>
          <w:szCs w:val="32"/>
        </w:rPr>
        <w:t>标。</w:t>
      </w:r>
    </w:p>
    <w:p w:rsidR="00DA67E0" w:rsidRDefault="002954A3">
      <w:pPr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提升安全保障水平，有效遏制危险化学品较大及以上事故。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二、工作措施及内容</w:t>
      </w:r>
    </w:p>
    <w:p w:rsidR="00DA67E0" w:rsidRDefault="002954A3">
      <w:pPr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（一）全面摸排安全风险。</w:t>
      </w:r>
    </w:p>
    <w:p w:rsidR="00DA67E0" w:rsidRDefault="002954A3">
      <w:pPr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对照《涉及危险化学品安全风险的行业品种目录》公布的涉及危险化学品的行业目录，重点摸排在科研过程中应用的危险品化学品输配使用环节，有效防控危险化学品安全风险；强化消防安全、办公安全、水电安全、网络安全的摸排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管控工作，树立安全意识，建立定期检查制度，杜绝安全隐患。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（一）健全危险化学品安全监管体制机制。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善安全监管体制，特别是加强对危险化学品安全的系统监管。厘清安全生产职责范围，消除监管盲区。强化行业主管部门危险化学品管理责任，落实“管行业必须管安全、管业务必须管安全、管生产经营必须管安全”的要求，严格落实行业主管部门的安全管理责任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（二）推动科技强安工作。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鼓励有条件的企业建设智能工厂，利用智能化装备改造生产线，提升安全水平。大力推广应用风险管理、化工过程安全管理等先进管理方法手段，加强消防设施装备的研发和配备，提升安全科技保障能力。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（三）加强安全宣传教育和人才培养。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大力推进危险化学品安全宣传普及。创新工作方法，加强正面主动引导，开展多种形式的宣传普及活动，不断提高全社会的安全意识与对危险化学品的科学认知水平。</w:t>
      </w:r>
    </w:p>
    <w:p w:rsidR="00DA67E0" w:rsidRDefault="002954A3">
      <w:pPr>
        <w:numPr>
          <w:ilvl w:val="0"/>
          <w:numId w:val="1"/>
        </w:numPr>
        <w:spacing w:line="576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工作要求</w:t>
      </w:r>
    </w:p>
    <w:p w:rsidR="00DA67E0" w:rsidRDefault="002954A3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各相关部门要高度重视安全特别是危险化学品安全的综合治理工作，加强组织领导，精心组织实施，确保取得实效。</w:t>
      </w:r>
    </w:p>
    <w:sectPr w:rsidR="00DA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625C"/>
    <w:multiLevelType w:val="singleLevel"/>
    <w:tmpl w:val="5CC2625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E0"/>
    <w:rsid w:val="002954A3"/>
    <w:rsid w:val="00DA67E0"/>
    <w:rsid w:val="031613A0"/>
    <w:rsid w:val="0D3D2D99"/>
    <w:rsid w:val="0FA23508"/>
    <w:rsid w:val="7F4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关于印发《吉林市科学技术局关于加强安全综合治理实施方案》的通知</dc:title>
  <dc:creator>Administrator</dc:creator>
  <cp:lastModifiedBy>微软用户</cp:lastModifiedBy>
  <cp:revision>3</cp:revision>
  <cp:lastPrinted>2019-04-26T03:05:00Z</cp:lastPrinted>
  <dcterms:created xsi:type="dcterms:W3CDTF">2014-10-29T12:08:00Z</dcterms:created>
  <dcterms:modified xsi:type="dcterms:W3CDTF">2019-04-26T05:14:00Z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